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9A" w:rsidRDefault="008731FB">
      <w:pPr>
        <w:rPr>
          <w:sz w:val="24"/>
        </w:rPr>
      </w:pPr>
      <w:r>
        <w:rPr>
          <w:noProof/>
          <w:sz w:val="24"/>
          <w:lang w:eastAsia="en-GB"/>
        </w:rPr>
        <w:drawing>
          <wp:anchor distT="0" distB="0" distL="114300" distR="114300" simplePos="0" relativeHeight="251658240" behindDoc="0" locked="0" layoutInCell="1" allowOverlap="1" wp14:anchorId="1474705F" wp14:editId="52079FB0">
            <wp:simplePos x="0" y="0"/>
            <wp:positionH relativeFrom="column">
              <wp:posOffset>2945130</wp:posOffset>
            </wp:positionH>
            <wp:positionV relativeFrom="paragraph">
              <wp:posOffset>45291</wp:posOffset>
            </wp:positionV>
            <wp:extent cx="754912" cy="74767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ton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912" cy="747676"/>
                    </a:xfrm>
                    <a:prstGeom prst="rect">
                      <a:avLst/>
                    </a:prstGeom>
                  </pic:spPr>
                </pic:pic>
              </a:graphicData>
            </a:graphic>
            <wp14:sizeRelH relativeFrom="page">
              <wp14:pctWidth>0</wp14:pctWidth>
            </wp14:sizeRelH>
            <wp14:sizeRelV relativeFrom="page">
              <wp14:pctHeight>0</wp14:pctHeight>
            </wp14:sizeRelV>
          </wp:anchor>
        </w:drawing>
      </w:r>
    </w:p>
    <w:p w:rsidR="00340BB2" w:rsidRDefault="00340BB2" w:rsidP="00340BB2">
      <w:pPr>
        <w:jc w:val="center"/>
        <w:rPr>
          <w:sz w:val="24"/>
        </w:rPr>
      </w:pPr>
    </w:p>
    <w:p w:rsidR="00340BB2" w:rsidRDefault="00340BB2" w:rsidP="00340BB2">
      <w:pPr>
        <w:jc w:val="center"/>
        <w:rPr>
          <w:sz w:val="24"/>
        </w:rPr>
      </w:pPr>
    </w:p>
    <w:p w:rsidR="008731FB" w:rsidRDefault="008731FB" w:rsidP="00340BB2">
      <w:pPr>
        <w:jc w:val="center"/>
        <w:rPr>
          <w:b/>
          <w:sz w:val="24"/>
        </w:rPr>
      </w:pPr>
    </w:p>
    <w:p w:rsidR="008731FB" w:rsidRDefault="008731FB" w:rsidP="00340BB2">
      <w:pPr>
        <w:jc w:val="center"/>
        <w:rPr>
          <w:b/>
          <w:sz w:val="24"/>
        </w:rPr>
      </w:pPr>
    </w:p>
    <w:p w:rsidR="00340BB2" w:rsidRPr="00340BB2" w:rsidRDefault="00340BB2" w:rsidP="00340BB2">
      <w:pPr>
        <w:jc w:val="center"/>
        <w:rPr>
          <w:b/>
          <w:sz w:val="24"/>
        </w:rPr>
      </w:pPr>
      <w:r w:rsidRPr="00340BB2">
        <w:rPr>
          <w:b/>
          <w:sz w:val="24"/>
        </w:rPr>
        <w:t>Doctorate in Clinical Psychology</w:t>
      </w:r>
    </w:p>
    <w:p w:rsidR="00340BB2" w:rsidRPr="00340BB2" w:rsidRDefault="00340BB2" w:rsidP="00340BB2">
      <w:pPr>
        <w:jc w:val="center"/>
        <w:rPr>
          <w:b/>
          <w:sz w:val="24"/>
        </w:rPr>
      </w:pPr>
    </w:p>
    <w:p w:rsidR="00340BB2" w:rsidRDefault="00340BB2" w:rsidP="00340BB2">
      <w:pPr>
        <w:jc w:val="center"/>
        <w:rPr>
          <w:b/>
          <w:sz w:val="24"/>
        </w:rPr>
      </w:pPr>
      <w:r w:rsidRPr="008731FB">
        <w:rPr>
          <w:b/>
          <w:sz w:val="28"/>
        </w:rPr>
        <w:t>Application for Research Funds for Thesis</w:t>
      </w:r>
    </w:p>
    <w:p w:rsidR="00340BB2" w:rsidRDefault="00340BB2" w:rsidP="00340BB2">
      <w:pPr>
        <w:rPr>
          <w:sz w:val="24"/>
        </w:rPr>
      </w:pPr>
      <w:bookmarkStart w:id="0" w:name="_GoBack"/>
      <w:bookmarkEnd w:id="0"/>
    </w:p>
    <w:p w:rsidR="008731FB" w:rsidRDefault="008731FB" w:rsidP="00340BB2">
      <w:pPr>
        <w:rPr>
          <w:sz w:val="24"/>
        </w:rPr>
      </w:pPr>
    </w:p>
    <w:p w:rsidR="00340BB2" w:rsidRDefault="00340BB2" w:rsidP="00340BB2">
      <w:pPr>
        <w:rPr>
          <w:sz w:val="24"/>
        </w:rPr>
      </w:pPr>
      <w:r w:rsidRPr="00340BB2">
        <w:rPr>
          <w:sz w:val="24"/>
        </w:rPr>
        <w:t xml:space="preserve">Please note that there are limited funds available for research projects each year and all reasonable efforts should be taken to either avoid such costs or seek funding for them from other sources. We will try to ensure that we allocate any available funding fairly across the academic year, so that we do not run out of funding. Currently we can usually fund suitable requests up to a sum of around £350, but will consider requests for greater amounts on their merits. </w:t>
      </w:r>
    </w:p>
    <w:p w:rsidR="00340BB2" w:rsidRDefault="00340BB2" w:rsidP="00340BB2">
      <w:pPr>
        <w:rPr>
          <w:sz w:val="24"/>
        </w:rPr>
      </w:pPr>
    </w:p>
    <w:p w:rsidR="00340BB2" w:rsidRDefault="00340BB2" w:rsidP="00340BB2">
      <w:pPr>
        <w:rPr>
          <w:sz w:val="24"/>
        </w:rPr>
      </w:pPr>
      <w:r w:rsidRPr="00340BB2">
        <w:rPr>
          <w:sz w:val="24"/>
        </w:rPr>
        <w:t xml:space="preserve">Requests for funding of postage, stationary and travel should normally be sought in advance from your NHS departments, with University funding intended for other items such as measures, software, manuals, hardware etc. (See Research Handbook Section 7.5). </w:t>
      </w:r>
    </w:p>
    <w:p w:rsidR="00340BB2" w:rsidRDefault="00340BB2" w:rsidP="00340BB2">
      <w:pPr>
        <w:rPr>
          <w:sz w:val="24"/>
        </w:rPr>
      </w:pPr>
    </w:p>
    <w:p w:rsidR="00340BB2" w:rsidRDefault="00340BB2" w:rsidP="00340BB2">
      <w:pPr>
        <w:rPr>
          <w:sz w:val="24"/>
        </w:rPr>
      </w:pPr>
      <w:r w:rsidRPr="00340BB2">
        <w:rPr>
          <w:sz w:val="24"/>
        </w:rPr>
        <w:t xml:space="preserve">It is likely that we will receive some applications for funding that we either are not able to fund at all or can only fund in part. Applications for higher sums are more likely to be successful if they are for materials which can be returned to be reused by other projects. </w:t>
      </w:r>
    </w:p>
    <w:p w:rsidR="00340BB2" w:rsidRDefault="00340BB2" w:rsidP="00340BB2">
      <w:pPr>
        <w:rPr>
          <w:sz w:val="24"/>
        </w:rPr>
      </w:pPr>
    </w:p>
    <w:p w:rsidR="00340BB2" w:rsidRDefault="00340BB2" w:rsidP="00340BB2">
      <w:pPr>
        <w:rPr>
          <w:sz w:val="24"/>
        </w:rPr>
      </w:pPr>
      <w:r w:rsidRPr="00340BB2">
        <w:rPr>
          <w:sz w:val="24"/>
        </w:rPr>
        <w:t>Where necessary, funding applications</w:t>
      </w:r>
      <w:r>
        <w:rPr>
          <w:sz w:val="24"/>
        </w:rPr>
        <w:t xml:space="preserve"> will be considered at R</w:t>
      </w:r>
      <w:r w:rsidRPr="00340BB2">
        <w:rPr>
          <w:sz w:val="24"/>
        </w:rPr>
        <w:t xml:space="preserve">esearch </w:t>
      </w:r>
      <w:r>
        <w:rPr>
          <w:sz w:val="24"/>
        </w:rPr>
        <w:t>C</w:t>
      </w:r>
      <w:r w:rsidRPr="00340BB2">
        <w:rPr>
          <w:sz w:val="24"/>
        </w:rPr>
        <w:t xml:space="preserve">ommittee meetings (usually first Monday of every month). </w:t>
      </w:r>
    </w:p>
    <w:p w:rsidR="00340BB2" w:rsidRDefault="00340BB2" w:rsidP="00340BB2">
      <w:pPr>
        <w:rPr>
          <w:sz w:val="24"/>
        </w:rPr>
      </w:pPr>
    </w:p>
    <w:p w:rsidR="00340BB2" w:rsidRDefault="00340BB2" w:rsidP="00340BB2">
      <w:pPr>
        <w:rPr>
          <w:sz w:val="24"/>
        </w:rPr>
      </w:pPr>
      <w:r w:rsidRPr="00340BB2">
        <w:rPr>
          <w:sz w:val="24"/>
        </w:rPr>
        <w:t xml:space="preserve">Any materials, software etc. purchased from these funds will remain property of the University of Edinburgh and must be returned at the end of the project in order for them to be available for other projects. </w:t>
      </w:r>
    </w:p>
    <w:p w:rsidR="00340BB2" w:rsidRDefault="00340BB2" w:rsidP="00340BB2">
      <w:pPr>
        <w:rPr>
          <w:sz w:val="24"/>
        </w:rPr>
      </w:pPr>
    </w:p>
    <w:p w:rsidR="00340BB2" w:rsidRDefault="00340BB2" w:rsidP="00340BB2">
      <w:pPr>
        <w:rPr>
          <w:sz w:val="24"/>
        </w:rPr>
      </w:pPr>
      <w:r w:rsidRPr="00340BB2">
        <w:rPr>
          <w:sz w:val="24"/>
        </w:rPr>
        <w:t xml:space="preserve">Applications for funding should be sent by email to </w:t>
      </w:r>
      <w:r w:rsidR="00551DE1">
        <w:rPr>
          <w:sz w:val="24"/>
        </w:rPr>
        <w:t>Tim (tim.abbot</w:t>
      </w:r>
      <w:r>
        <w:rPr>
          <w:sz w:val="24"/>
        </w:rPr>
        <w:t>@ed.ac.uk)</w:t>
      </w:r>
      <w:r w:rsidRPr="00340BB2">
        <w:rPr>
          <w:sz w:val="24"/>
        </w:rPr>
        <w:t xml:space="preserve"> at least one full week before the meeting. Feedback on outcomes and how items will be purchased will be provided by</w:t>
      </w:r>
      <w:r w:rsidR="00600E70">
        <w:rPr>
          <w:sz w:val="24"/>
        </w:rPr>
        <w:t xml:space="preserve"> Tim</w:t>
      </w:r>
      <w:r w:rsidRPr="00340BB2">
        <w:rPr>
          <w:sz w:val="24"/>
        </w:rPr>
        <w:t xml:space="preserve">. </w:t>
      </w:r>
    </w:p>
    <w:p w:rsidR="00340BB2" w:rsidRDefault="00340BB2"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8731FB" w:rsidTr="00D9533B">
        <w:tc>
          <w:tcPr>
            <w:tcW w:w="10456" w:type="dxa"/>
            <w:shd w:val="clear" w:color="auto" w:fill="D9D9D9" w:themeFill="background1" w:themeFillShade="D9"/>
          </w:tcPr>
          <w:p w:rsidR="008731FB" w:rsidRPr="008731FB" w:rsidRDefault="008731FB" w:rsidP="00340BB2">
            <w:pPr>
              <w:rPr>
                <w:b/>
                <w:sz w:val="24"/>
              </w:rPr>
            </w:pPr>
            <w:r w:rsidRPr="008731FB">
              <w:rPr>
                <w:b/>
                <w:sz w:val="24"/>
              </w:rPr>
              <w:t>Trainee Name / NHS Board</w:t>
            </w:r>
          </w:p>
        </w:tc>
      </w:tr>
      <w:tr w:rsidR="008731FB" w:rsidTr="008731FB">
        <w:trPr>
          <w:trHeight w:val="567"/>
        </w:trPr>
        <w:tc>
          <w:tcPr>
            <w:tcW w:w="10456" w:type="dxa"/>
          </w:tcPr>
          <w:p w:rsidR="008731FB" w:rsidRDefault="008731FB" w:rsidP="00340BB2">
            <w:pPr>
              <w:rPr>
                <w:sz w:val="24"/>
              </w:rPr>
            </w:pPr>
          </w:p>
        </w:tc>
      </w:tr>
    </w:tbl>
    <w:p w:rsidR="00340BB2" w:rsidRDefault="00340BB2"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8731FB" w:rsidTr="00D9533B">
        <w:tc>
          <w:tcPr>
            <w:tcW w:w="10456" w:type="dxa"/>
            <w:shd w:val="clear" w:color="auto" w:fill="D9D9D9" w:themeFill="background1" w:themeFillShade="D9"/>
          </w:tcPr>
          <w:p w:rsidR="008731FB" w:rsidRPr="008731FB" w:rsidRDefault="008731FB" w:rsidP="000B5F80">
            <w:pPr>
              <w:rPr>
                <w:b/>
                <w:sz w:val="24"/>
              </w:rPr>
            </w:pPr>
            <w:r w:rsidRPr="008731FB">
              <w:rPr>
                <w:b/>
                <w:sz w:val="24"/>
              </w:rPr>
              <w:t>Thesis Title</w:t>
            </w:r>
          </w:p>
        </w:tc>
      </w:tr>
      <w:tr w:rsidR="008731FB" w:rsidTr="008731FB">
        <w:trPr>
          <w:trHeight w:val="567"/>
        </w:trPr>
        <w:tc>
          <w:tcPr>
            <w:tcW w:w="10456" w:type="dxa"/>
          </w:tcPr>
          <w:p w:rsidR="008731FB" w:rsidRDefault="008731FB" w:rsidP="000B5F80">
            <w:pPr>
              <w:rPr>
                <w:sz w:val="24"/>
              </w:rPr>
            </w:pPr>
          </w:p>
        </w:tc>
      </w:tr>
    </w:tbl>
    <w:p w:rsidR="00340BB2" w:rsidRDefault="00340BB2" w:rsidP="00340BB2">
      <w:pPr>
        <w:rPr>
          <w:b/>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5"/>
        <w:gridCol w:w="3485"/>
        <w:gridCol w:w="3486"/>
      </w:tblGrid>
      <w:tr w:rsidR="008731FB" w:rsidTr="00D9533B">
        <w:tc>
          <w:tcPr>
            <w:tcW w:w="10456" w:type="dxa"/>
            <w:gridSpan w:val="3"/>
            <w:shd w:val="clear" w:color="auto" w:fill="D9D9D9" w:themeFill="background1" w:themeFillShade="D9"/>
          </w:tcPr>
          <w:p w:rsidR="008731FB" w:rsidRPr="008731FB" w:rsidRDefault="008731FB" w:rsidP="000B5F80">
            <w:pPr>
              <w:rPr>
                <w:b/>
                <w:sz w:val="24"/>
              </w:rPr>
            </w:pPr>
            <w:r w:rsidRPr="008731FB">
              <w:rPr>
                <w:b/>
                <w:sz w:val="24"/>
              </w:rPr>
              <w:t>Thesis Project Supervisors</w:t>
            </w:r>
          </w:p>
        </w:tc>
      </w:tr>
      <w:tr w:rsidR="008731FB" w:rsidTr="00D9533B">
        <w:tc>
          <w:tcPr>
            <w:tcW w:w="3485" w:type="dxa"/>
            <w:shd w:val="clear" w:color="auto" w:fill="D9D9D9" w:themeFill="background1" w:themeFillShade="D9"/>
          </w:tcPr>
          <w:p w:rsidR="008731FB" w:rsidRPr="008731FB" w:rsidRDefault="008731FB" w:rsidP="000B5F80">
            <w:pPr>
              <w:rPr>
                <w:b/>
                <w:i/>
                <w:sz w:val="24"/>
              </w:rPr>
            </w:pPr>
            <w:r>
              <w:rPr>
                <w:b/>
                <w:i/>
                <w:sz w:val="24"/>
              </w:rPr>
              <w:t>Clinical</w:t>
            </w:r>
          </w:p>
        </w:tc>
        <w:tc>
          <w:tcPr>
            <w:tcW w:w="3485" w:type="dxa"/>
            <w:shd w:val="clear" w:color="auto" w:fill="D9D9D9" w:themeFill="background1" w:themeFillShade="D9"/>
          </w:tcPr>
          <w:p w:rsidR="008731FB" w:rsidRPr="008731FB" w:rsidRDefault="008731FB" w:rsidP="000B5F80">
            <w:pPr>
              <w:rPr>
                <w:b/>
                <w:i/>
                <w:sz w:val="24"/>
              </w:rPr>
            </w:pPr>
            <w:r>
              <w:rPr>
                <w:b/>
                <w:i/>
                <w:sz w:val="24"/>
              </w:rPr>
              <w:t>Academic</w:t>
            </w:r>
          </w:p>
        </w:tc>
        <w:tc>
          <w:tcPr>
            <w:tcW w:w="3486" w:type="dxa"/>
            <w:shd w:val="clear" w:color="auto" w:fill="D9D9D9" w:themeFill="background1" w:themeFillShade="D9"/>
          </w:tcPr>
          <w:p w:rsidR="008731FB" w:rsidRPr="008731FB" w:rsidRDefault="008731FB" w:rsidP="000B5F80">
            <w:pPr>
              <w:rPr>
                <w:b/>
                <w:i/>
                <w:sz w:val="24"/>
              </w:rPr>
            </w:pPr>
            <w:r>
              <w:rPr>
                <w:b/>
                <w:i/>
                <w:sz w:val="24"/>
              </w:rPr>
              <w:t>Academic 2 (If applicable)</w:t>
            </w:r>
          </w:p>
        </w:tc>
      </w:tr>
      <w:tr w:rsidR="008731FB" w:rsidTr="008731FB">
        <w:trPr>
          <w:trHeight w:val="567"/>
        </w:trPr>
        <w:tc>
          <w:tcPr>
            <w:tcW w:w="3485" w:type="dxa"/>
          </w:tcPr>
          <w:p w:rsidR="008731FB" w:rsidRDefault="008731FB" w:rsidP="000B5F80">
            <w:pPr>
              <w:rPr>
                <w:sz w:val="24"/>
              </w:rPr>
            </w:pPr>
          </w:p>
        </w:tc>
        <w:tc>
          <w:tcPr>
            <w:tcW w:w="3485" w:type="dxa"/>
          </w:tcPr>
          <w:p w:rsidR="008731FB" w:rsidRDefault="008731FB" w:rsidP="000B5F80">
            <w:pPr>
              <w:rPr>
                <w:sz w:val="24"/>
              </w:rPr>
            </w:pPr>
          </w:p>
        </w:tc>
        <w:tc>
          <w:tcPr>
            <w:tcW w:w="3486" w:type="dxa"/>
          </w:tcPr>
          <w:p w:rsidR="008731FB" w:rsidRDefault="008731FB" w:rsidP="000B5F80">
            <w:pPr>
              <w:rPr>
                <w:sz w:val="24"/>
              </w:rPr>
            </w:pPr>
          </w:p>
        </w:tc>
      </w:tr>
    </w:tbl>
    <w:p w:rsidR="00340BB2" w:rsidRDefault="00340BB2" w:rsidP="00340BB2">
      <w:pPr>
        <w:rPr>
          <w:b/>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8731FB" w:rsidTr="00D9533B">
        <w:tc>
          <w:tcPr>
            <w:tcW w:w="10456" w:type="dxa"/>
            <w:shd w:val="clear" w:color="auto" w:fill="D9D9D9" w:themeFill="background1" w:themeFillShade="D9"/>
          </w:tcPr>
          <w:p w:rsidR="008731FB" w:rsidRDefault="008731FB" w:rsidP="000B5F80">
            <w:pPr>
              <w:rPr>
                <w:sz w:val="24"/>
              </w:rPr>
            </w:pPr>
            <w:r>
              <w:rPr>
                <w:b/>
                <w:sz w:val="24"/>
              </w:rPr>
              <w:t>Anticipated Month/Year of Thesis Submission</w:t>
            </w:r>
          </w:p>
        </w:tc>
      </w:tr>
      <w:tr w:rsidR="008731FB" w:rsidTr="008731FB">
        <w:trPr>
          <w:trHeight w:val="567"/>
        </w:trPr>
        <w:tc>
          <w:tcPr>
            <w:tcW w:w="10456" w:type="dxa"/>
          </w:tcPr>
          <w:p w:rsidR="008731FB" w:rsidRDefault="008731FB" w:rsidP="000B5F80">
            <w:pPr>
              <w:rPr>
                <w:sz w:val="24"/>
              </w:rPr>
            </w:pPr>
          </w:p>
        </w:tc>
      </w:tr>
    </w:tbl>
    <w:p w:rsidR="00340BB2" w:rsidRDefault="00340BB2" w:rsidP="00340BB2">
      <w:pPr>
        <w:rPr>
          <w:b/>
          <w:sz w:val="24"/>
        </w:rPr>
      </w:pPr>
    </w:p>
    <w:p w:rsidR="008731FB" w:rsidRDefault="008731FB" w:rsidP="00340BB2">
      <w:pPr>
        <w:rPr>
          <w:b/>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28"/>
        <w:gridCol w:w="5228"/>
      </w:tblGrid>
      <w:tr w:rsidR="00340BB2" w:rsidTr="00D9533B">
        <w:tc>
          <w:tcPr>
            <w:tcW w:w="10456" w:type="dxa"/>
            <w:gridSpan w:val="2"/>
            <w:shd w:val="clear" w:color="auto" w:fill="D9D9D9" w:themeFill="background1" w:themeFillShade="D9"/>
          </w:tcPr>
          <w:p w:rsidR="00340BB2" w:rsidRDefault="00340BB2" w:rsidP="00340BB2">
            <w:pPr>
              <w:rPr>
                <w:b/>
                <w:sz w:val="24"/>
              </w:rPr>
            </w:pPr>
            <w:r>
              <w:rPr>
                <w:b/>
                <w:sz w:val="24"/>
              </w:rPr>
              <w:t>Outline Costs of Item(s) Requested, in Pounds Sterling</w:t>
            </w:r>
          </w:p>
        </w:tc>
      </w:tr>
      <w:tr w:rsidR="00340BB2" w:rsidTr="00D9533B">
        <w:tc>
          <w:tcPr>
            <w:tcW w:w="5228" w:type="dxa"/>
            <w:shd w:val="clear" w:color="auto" w:fill="D9D9D9" w:themeFill="background1" w:themeFillShade="D9"/>
          </w:tcPr>
          <w:p w:rsidR="00340BB2" w:rsidRPr="00340BB2" w:rsidRDefault="00340BB2" w:rsidP="00340BB2">
            <w:pPr>
              <w:rPr>
                <w:b/>
                <w:i/>
                <w:sz w:val="24"/>
              </w:rPr>
            </w:pPr>
            <w:r>
              <w:rPr>
                <w:b/>
                <w:i/>
                <w:sz w:val="24"/>
              </w:rPr>
              <w:t>Item(s)</w:t>
            </w:r>
          </w:p>
        </w:tc>
        <w:tc>
          <w:tcPr>
            <w:tcW w:w="5228" w:type="dxa"/>
            <w:shd w:val="clear" w:color="auto" w:fill="D9D9D9" w:themeFill="background1" w:themeFillShade="D9"/>
          </w:tcPr>
          <w:p w:rsidR="00340BB2" w:rsidRPr="00340BB2" w:rsidRDefault="00340BB2" w:rsidP="00340BB2">
            <w:pPr>
              <w:rPr>
                <w:b/>
                <w:i/>
                <w:sz w:val="24"/>
              </w:rPr>
            </w:pPr>
            <w:r>
              <w:rPr>
                <w:b/>
                <w:i/>
                <w:sz w:val="24"/>
              </w:rPr>
              <w:t>Cost in £</w:t>
            </w:r>
          </w:p>
        </w:tc>
      </w:tr>
      <w:tr w:rsidR="00340BB2" w:rsidTr="008731FB">
        <w:trPr>
          <w:trHeight w:val="1020"/>
        </w:trPr>
        <w:tc>
          <w:tcPr>
            <w:tcW w:w="5228" w:type="dxa"/>
          </w:tcPr>
          <w:p w:rsidR="00340BB2" w:rsidRPr="0076230D" w:rsidRDefault="00340BB2" w:rsidP="00340BB2">
            <w:pPr>
              <w:rPr>
                <w:sz w:val="24"/>
              </w:rPr>
            </w:pPr>
          </w:p>
        </w:tc>
        <w:tc>
          <w:tcPr>
            <w:tcW w:w="5228" w:type="dxa"/>
          </w:tcPr>
          <w:p w:rsidR="0076230D" w:rsidRPr="0076230D" w:rsidRDefault="0076230D" w:rsidP="00340BB2">
            <w:pPr>
              <w:rPr>
                <w:sz w:val="24"/>
              </w:rPr>
            </w:pPr>
          </w:p>
        </w:tc>
      </w:tr>
    </w:tbl>
    <w:p w:rsidR="00340BB2" w:rsidRDefault="00340BB2" w:rsidP="00340BB2">
      <w:pPr>
        <w:rPr>
          <w:b/>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340BB2" w:rsidTr="00D9533B">
        <w:tc>
          <w:tcPr>
            <w:tcW w:w="10456" w:type="dxa"/>
            <w:shd w:val="clear" w:color="auto" w:fill="D9D9D9" w:themeFill="background1" w:themeFillShade="D9"/>
          </w:tcPr>
          <w:p w:rsidR="00340BB2" w:rsidRDefault="00340BB2" w:rsidP="00340BB2">
            <w:pPr>
              <w:rPr>
                <w:b/>
                <w:sz w:val="24"/>
              </w:rPr>
            </w:pPr>
            <w:r>
              <w:rPr>
                <w:b/>
                <w:sz w:val="24"/>
              </w:rPr>
              <w:t>Total Amount Requested, in Pounds Sterling</w:t>
            </w:r>
          </w:p>
        </w:tc>
      </w:tr>
      <w:tr w:rsidR="00340BB2" w:rsidTr="008731FB">
        <w:trPr>
          <w:trHeight w:val="680"/>
        </w:trPr>
        <w:tc>
          <w:tcPr>
            <w:tcW w:w="10456" w:type="dxa"/>
          </w:tcPr>
          <w:p w:rsidR="00340BB2" w:rsidRPr="0076230D" w:rsidRDefault="00340BB2" w:rsidP="00340BB2">
            <w:pPr>
              <w:rPr>
                <w:sz w:val="24"/>
              </w:rPr>
            </w:pPr>
          </w:p>
        </w:tc>
      </w:tr>
    </w:tbl>
    <w:p w:rsidR="00340BB2" w:rsidRPr="00340BB2" w:rsidRDefault="00340BB2" w:rsidP="00340BB2">
      <w:pPr>
        <w:rPr>
          <w:b/>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6230D" w:rsidTr="00D9533B">
        <w:tc>
          <w:tcPr>
            <w:tcW w:w="10456" w:type="dxa"/>
            <w:shd w:val="clear" w:color="auto" w:fill="D9D9D9" w:themeFill="background1" w:themeFillShade="D9"/>
          </w:tcPr>
          <w:p w:rsidR="0076230D" w:rsidRPr="0076230D" w:rsidRDefault="0076230D" w:rsidP="0076230D">
            <w:pPr>
              <w:rPr>
                <w:b/>
                <w:sz w:val="24"/>
              </w:rPr>
            </w:pPr>
            <w:r>
              <w:rPr>
                <w:b/>
                <w:sz w:val="24"/>
              </w:rPr>
              <w:t>Why are the above items needed for the research project? If there are cheaper / free alternatives, why are these not suitable?</w:t>
            </w:r>
          </w:p>
        </w:tc>
      </w:tr>
      <w:tr w:rsidR="0076230D" w:rsidTr="008731FB">
        <w:trPr>
          <w:trHeight w:val="1020"/>
        </w:trPr>
        <w:tc>
          <w:tcPr>
            <w:tcW w:w="10456" w:type="dxa"/>
          </w:tcPr>
          <w:p w:rsidR="0076230D" w:rsidRDefault="0076230D" w:rsidP="00340BB2">
            <w:pPr>
              <w:rPr>
                <w:sz w:val="24"/>
              </w:rPr>
            </w:pPr>
          </w:p>
        </w:tc>
      </w:tr>
    </w:tbl>
    <w:p w:rsidR="00340BB2" w:rsidRDefault="00340BB2"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6230D" w:rsidTr="00D9533B">
        <w:tc>
          <w:tcPr>
            <w:tcW w:w="10456" w:type="dxa"/>
            <w:shd w:val="clear" w:color="auto" w:fill="D9D9D9" w:themeFill="background1" w:themeFillShade="D9"/>
          </w:tcPr>
          <w:p w:rsidR="0076230D" w:rsidRPr="0076230D" w:rsidRDefault="0076230D" w:rsidP="0076230D">
            <w:pPr>
              <w:rPr>
                <w:b/>
                <w:sz w:val="24"/>
              </w:rPr>
            </w:pPr>
            <w:r>
              <w:rPr>
                <w:b/>
                <w:sz w:val="24"/>
              </w:rPr>
              <w:t>Outline efforts undertaken to fund these items from other sources or to obtain them via an alternative route. E.g. Sometimes measures may be made available freely for non-profit or educational purposes</w:t>
            </w:r>
          </w:p>
        </w:tc>
      </w:tr>
      <w:tr w:rsidR="0076230D" w:rsidTr="008731FB">
        <w:trPr>
          <w:trHeight w:val="1020"/>
        </w:trPr>
        <w:tc>
          <w:tcPr>
            <w:tcW w:w="10456" w:type="dxa"/>
          </w:tcPr>
          <w:p w:rsidR="0076230D" w:rsidRDefault="0076230D" w:rsidP="00340BB2">
            <w:pPr>
              <w:rPr>
                <w:sz w:val="24"/>
              </w:rPr>
            </w:pPr>
          </w:p>
        </w:tc>
      </w:tr>
    </w:tbl>
    <w:p w:rsidR="0076230D" w:rsidRDefault="0076230D"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6230D" w:rsidTr="00D9533B">
        <w:tc>
          <w:tcPr>
            <w:tcW w:w="10456" w:type="dxa"/>
            <w:shd w:val="clear" w:color="auto" w:fill="D9D9D9" w:themeFill="background1" w:themeFillShade="D9"/>
          </w:tcPr>
          <w:p w:rsidR="0076230D" w:rsidRDefault="0076230D" w:rsidP="00340BB2">
            <w:pPr>
              <w:rPr>
                <w:b/>
                <w:sz w:val="24"/>
              </w:rPr>
            </w:pPr>
            <w:r>
              <w:rPr>
                <w:b/>
                <w:sz w:val="24"/>
              </w:rPr>
              <w:t>Has your main Academic Supervisor seen and approved this final version of your funding application?</w:t>
            </w:r>
          </w:p>
          <w:p w:rsidR="0076230D" w:rsidRPr="0076230D" w:rsidRDefault="0076230D" w:rsidP="00340BB2">
            <w:pPr>
              <w:rPr>
                <w:b/>
                <w:sz w:val="24"/>
              </w:rPr>
            </w:pPr>
            <w:r>
              <w:rPr>
                <w:b/>
                <w:sz w:val="24"/>
              </w:rPr>
              <w:t>If yes, please insert your Supervisor’</w:t>
            </w:r>
            <w:r w:rsidR="008731FB">
              <w:rPr>
                <w:b/>
                <w:sz w:val="24"/>
              </w:rPr>
              <w:t>s signature below or attach</w:t>
            </w:r>
            <w:r>
              <w:rPr>
                <w:b/>
                <w:sz w:val="24"/>
              </w:rPr>
              <w:t xml:space="preserve"> an email from them confirming they have seen your application.</w:t>
            </w:r>
          </w:p>
        </w:tc>
      </w:tr>
      <w:tr w:rsidR="0076230D" w:rsidTr="008731FB">
        <w:trPr>
          <w:trHeight w:val="1020"/>
        </w:trPr>
        <w:tc>
          <w:tcPr>
            <w:tcW w:w="10456" w:type="dxa"/>
          </w:tcPr>
          <w:p w:rsidR="0076230D" w:rsidRDefault="0076230D" w:rsidP="00340BB2">
            <w:pPr>
              <w:rPr>
                <w:sz w:val="24"/>
              </w:rPr>
            </w:pPr>
          </w:p>
        </w:tc>
      </w:tr>
    </w:tbl>
    <w:p w:rsidR="0076230D" w:rsidRDefault="0076230D"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5"/>
        <w:gridCol w:w="3485"/>
        <w:gridCol w:w="3486"/>
      </w:tblGrid>
      <w:tr w:rsidR="0076230D" w:rsidTr="00D9533B">
        <w:tc>
          <w:tcPr>
            <w:tcW w:w="10456" w:type="dxa"/>
            <w:gridSpan w:val="3"/>
            <w:shd w:val="clear" w:color="auto" w:fill="D9D9D9" w:themeFill="background1" w:themeFillShade="D9"/>
          </w:tcPr>
          <w:p w:rsidR="0076230D" w:rsidRDefault="0076230D" w:rsidP="00340BB2">
            <w:pPr>
              <w:rPr>
                <w:b/>
                <w:sz w:val="24"/>
              </w:rPr>
            </w:pPr>
            <w:r w:rsidRPr="0076230D">
              <w:rPr>
                <w:b/>
                <w:sz w:val="24"/>
              </w:rPr>
              <w:t>Which of the following reflects your Academic Supervisor’s view of the item(s) requested?</w:t>
            </w:r>
          </w:p>
          <w:p w:rsidR="0076230D" w:rsidRPr="0076230D" w:rsidRDefault="0076230D" w:rsidP="00340BB2">
            <w:pPr>
              <w:rPr>
                <w:b/>
                <w:i/>
                <w:sz w:val="24"/>
              </w:rPr>
            </w:pPr>
            <w:r>
              <w:rPr>
                <w:b/>
                <w:i/>
                <w:sz w:val="24"/>
              </w:rPr>
              <w:t>Delete as appropriate</w:t>
            </w:r>
          </w:p>
        </w:tc>
      </w:tr>
      <w:tr w:rsidR="0076230D" w:rsidTr="008731FB">
        <w:trPr>
          <w:trHeight w:val="1020"/>
        </w:trPr>
        <w:tc>
          <w:tcPr>
            <w:tcW w:w="3485" w:type="dxa"/>
            <w:vAlign w:val="center"/>
          </w:tcPr>
          <w:p w:rsidR="0076230D" w:rsidRDefault="0076230D" w:rsidP="0076230D">
            <w:pPr>
              <w:jc w:val="center"/>
              <w:rPr>
                <w:sz w:val="24"/>
              </w:rPr>
            </w:pPr>
            <w:r>
              <w:rPr>
                <w:sz w:val="24"/>
              </w:rPr>
              <w:t>Essential in order to undertake project in this area</w:t>
            </w:r>
          </w:p>
        </w:tc>
        <w:tc>
          <w:tcPr>
            <w:tcW w:w="3485" w:type="dxa"/>
            <w:vAlign w:val="center"/>
          </w:tcPr>
          <w:p w:rsidR="0076230D" w:rsidRDefault="0076230D" w:rsidP="0076230D">
            <w:pPr>
              <w:jc w:val="center"/>
              <w:rPr>
                <w:sz w:val="24"/>
              </w:rPr>
            </w:pPr>
            <w:r>
              <w:rPr>
                <w:sz w:val="24"/>
              </w:rPr>
              <w:t>Essential for one or two intended hypotheses, but project could be revised if funding is not possible</w:t>
            </w:r>
          </w:p>
        </w:tc>
        <w:tc>
          <w:tcPr>
            <w:tcW w:w="3486" w:type="dxa"/>
            <w:vAlign w:val="center"/>
          </w:tcPr>
          <w:p w:rsidR="0076230D" w:rsidRDefault="0076230D" w:rsidP="0076230D">
            <w:pPr>
              <w:jc w:val="center"/>
              <w:rPr>
                <w:sz w:val="24"/>
              </w:rPr>
            </w:pPr>
            <w:r>
              <w:rPr>
                <w:sz w:val="24"/>
              </w:rPr>
              <w:t>Items would be useful to have but not essential</w:t>
            </w:r>
          </w:p>
        </w:tc>
      </w:tr>
    </w:tbl>
    <w:p w:rsidR="0076230D" w:rsidRDefault="0076230D" w:rsidP="00340BB2">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6230D" w:rsidTr="00D9533B">
        <w:tc>
          <w:tcPr>
            <w:tcW w:w="10456" w:type="dxa"/>
            <w:shd w:val="clear" w:color="auto" w:fill="D9D9D9" w:themeFill="background1" w:themeFillShade="D9"/>
          </w:tcPr>
          <w:p w:rsidR="0076230D" w:rsidRPr="0076230D" w:rsidRDefault="0076230D" w:rsidP="00340BB2">
            <w:pPr>
              <w:rPr>
                <w:b/>
                <w:sz w:val="24"/>
              </w:rPr>
            </w:pPr>
            <w:r w:rsidRPr="0076230D">
              <w:rPr>
                <w:b/>
                <w:sz w:val="24"/>
              </w:rPr>
              <w:t>Please include any other information you would like to be considered by the Research Committee</w:t>
            </w:r>
          </w:p>
        </w:tc>
      </w:tr>
      <w:tr w:rsidR="0076230D" w:rsidTr="008731FB">
        <w:trPr>
          <w:trHeight w:val="1020"/>
        </w:trPr>
        <w:tc>
          <w:tcPr>
            <w:tcW w:w="10456" w:type="dxa"/>
          </w:tcPr>
          <w:p w:rsidR="0076230D" w:rsidRDefault="0076230D" w:rsidP="00340BB2">
            <w:pPr>
              <w:rPr>
                <w:sz w:val="24"/>
              </w:rPr>
            </w:pPr>
          </w:p>
        </w:tc>
      </w:tr>
    </w:tbl>
    <w:p w:rsidR="0076230D" w:rsidRDefault="0076230D" w:rsidP="00340BB2">
      <w:pPr>
        <w:rPr>
          <w:sz w:val="24"/>
        </w:rPr>
      </w:pPr>
    </w:p>
    <w:p w:rsidR="0076230D" w:rsidRDefault="0076230D" w:rsidP="00340BB2">
      <w:pPr>
        <w:rPr>
          <w:sz w:val="24"/>
        </w:rPr>
      </w:pPr>
    </w:p>
    <w:p w:rsidR="0076230D" w:rsidRPr="0076230D" w:rsidRDefault="008731FB" w:rsidP="0076230D">
      <w:pPr>
        <w:rPr>
          <w:sz w:val="24"/>
          <w:szCs w:val="24"/>
        </w:rPr>
      </w:pPr>
      <w:r>
        <w:rPr>
          <w:b/>
          <w:sz w:val="24"/>
          <w:szCs w:val="24"/>
        </w:rPr>
        <w:t xml:space="preserve">Additional </w:t>
      </w:r>
      <w:r w:rsidR="0076230D">
        <w:rPr>
          <w:b/>
          <w:sz w:val="24"/>
          <w:szCs w:val="24"/>
        </w:rPr>
        <w:t>Information</w:t>
      </w:r>
    </w:p>
    <w:p w:rsidR="0076230D" w:rsidRPr="0076230D" w:rsidRDefault="0076230D" w:rsidP="0076230D">
      <w:pPr>
        <w:jc w:val="both"/>
        <w:rPr>
          <w:sz w:val="24"/>
          <w:szCs w:val="24"/>
        </w:rPr>
      </w:pPr>
      <w:r w:rsidRPr="0076230D">
        <w:rPr>
          <w:sz w:val="24"/>
          <w:szCs w:val="24"/>
        </w:rPr>
        <w:t>Check the research resources database on LEARN prior to submitting application as we may have some resources that you can borrow that would be relevant for your project. The database also aims to make it easier to find good quality free or low cost measures.</w:t>
      </w:r>
    </w:p>
    <w:p w:rsidR="0076230D" w:rsidRPr="0076230D" w:rsidRDefault="0076230D" w:rsidP="0076230D">
      <w:pPr>
        <w:jc w:val="both"/>
        <w:rPr>
          <w:sz w:val="24"/>
          <w:szCs w:val="24"/>
        </w:rPr>
      </w:pPr>
    </w:p>
    <w:p w:rsidR="0076230D" w:rsidRPr="0076230D" w:rsidRDefault="0076230D" w:rsidP="0076230D">
      <w:pPr>
        <w:jc w:val="both"/>
        <w:rPr>
          <w:sz w:val="24"/>
          <w:szCs w:val="24"/>
        </w:rPr>
      </w:pPr>
      <w:r w:rsidRPr="0076230D">
        <w:rPr>
          <w:sz w:val="24"/>
          <w:szCs w:val="24"/>
        </w:rPr>
        <w:lastRenderedPageBreak/>
        <w:t>Please note that printing, if funded by university, should normally be under</w:t>
      </w:r>
      <w:r>
        <w:rPr>
          <w:sz w:val="24"/>
          <w:szCs w:val="24"/>
        </w:rPr>
        <w:t>taken at the university or via U</w:t>
      </w:r>
      <w:r w:rsidRPr="0076230D">
        <w:rPr>
          <w:sz w:val="24"/>
          <w:szCs w:val="24"/>
        </w:rPr>
        <w:t xml:space="preserve">niversity </w:t>
      </w:r>
      <w:r>
        <w:rPr>
          <w:sz w:val="24"/>
          <w:szCs w:val="24"/>
        </w:rPr>
        <w:t>P</w:t>
      </w:r>
      <w:r w:rsidRPr="0076230D">
        <w:rPr>
          <w:sz w:val="24"/>
          <w:szCs w:val="24"/>
        </w:rPr>
        <w:t xml:space="preserve">rinting </w:t>
      </w:r>
      <w:r>
        <w:rPr>
          <w:sz w:val="24"/>
          <w:szCs w:val="24"/>
        </w:rPr>
        <w:t>S</w:t>
      </w:r>
      <w:r w:rsidRPr="0076230D">
        <w:rPr>
          <w:sz w:val="24"/>
          <w:szCs w:val="24"/>
        </w:rPr>
        <w:t>ervices. Avoid colour printing unless it is deemed essential to the project.</w:t>
      </w:r>
    </w:p>
    <w:p w:rsidR="0076230D" w:rsidRPr="0076230D" w:rsidRDefault="0076230D" w:rsidP="0076230D">
      <w:pPr>
        <w:jc w:val="both"/>
        <w:rPr>
          <w:sz w:val="24"/>
          <w:szCs w:val="24"/>
        </w:rPr>
      </w:pPr>
    </w:p>
    <w:p w:rsidR="0076230D" w:rsidRPr="0076230D" w:rsidRDefault="0076230D" w:rsidP="0076230D">
      <w:pPr>
        <w:jc w:val="both"/>
        <w:rPr>
          <w:sz w:val="24"/>
          <w:szCs w:val="24"/>
        </w:rPr>
      </w:pPr>
      <w:r w:rsidRPr="0076230D">
        <w:rPr>
          <w:sz w:val="24"/>
          <w:szCs w:val="24"/>
        </w:rPr>
        <w:t>Please do not incur costs prior to receiving feedback on your application as there is no guarantee that the application will be successful and purchases or expenses that we fund need to be processed via the university system. We may be unable to reimburse materials purchased via other routes.</w:t>
      </w:r>
    </w:p>
    <w:p w:rsidR="0076230D" w:rsidRPr="0076230D" w:rsidRDefault="0076230D" w:rsidP="0076230D">
      <w:pPr>
        <w:jc w:val="both"/>
        <w:rPr>
          <w:sz w:val="24"/>
          <w:szCs w:val="24"/>
        </w:rPr>
      </w:pPr>
    </w:p>
    <w:p w:rsidR="0076230D" w:rsidRPr="0076230D" w:rsidRDefault="0076230D" w:rsidP="0076230D">
      <w:pPr>
        <w:jc w:val="both"/>
        <w:rPr>
          <w:sz w:val="24"/>
          <w:szCs w:val="24"/>
        </w:rPr>
      </w:pPr>
      <w:r w:rsidRPr="0076230D">
        <w:rPr>
          <w:sz w:val="24"/>
          <w:szCs w:val="24"/>
        </w:rPr>
        <w:t>All re-useable materials purchased remain property of the University of Edinburgh and will be logged on the research resources database so that other trainees can see what is available and when it will be returned.</w:t>
      </w:r>
    </w:p>
    <w:p w:rsidR="0076230D" w:rsidRPr="0076230D" w:rsidRDefault="0076230D" w:rsidP="00340BB2">
      <w:pPr>
        <w:rPr>
          <w:sz w:val="28"/>
        </w:rPr>
      </w:pPr>
    </w:p>
    <w:sectPr w:rsidR="0076230D" w:rsidRPr="0076230D" w:rsidSect="00340BB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B2" w:rsidRDefault="00340BB2" w:rsidP="00340BB2">
      <w:r>
        <w:separator/>
      </w:r>
    </w:p>
  </w:endnote>
  <w:endnote w:type="continuationSeparator" w:id="0">
    <w:p w:rsidR="00340BB2" w:rsidRDefault="00340BB2" w:rsidP="0034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B2" w:rsidRDefault="00340BB2" w:rsidP="00340BB2">
      <w:r>
        <w:separator/>
      </w:r>
    </w:p>
  </w:footnote>
  <w:footnote w:type="continuationSeparator" w:id="0">
    <w:p w:rsidR="00340BB2" w:rsidRDefault="00340BB2" w:rsidP="0034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B2" w:rsidRPr="00340BB2" w:rsidRDefault="00340BB2" w:rsidP="00340BB2">
    <w:pPr>
      <w:pStyle w:val="Header"/>
      <w:jc w:val="right"/>
      <w:rPr>
        <w:sz w:val="24"/>
      </w:rPr>
    </w:pPr>
    <w:r w:rsidRPr="00340BB2">
      <w:rPr>
        <w:color w:val="808080" w:themeColor="background1" w:themeShade="80"/>
        <w:sz w:val="24"/>
      </w:rPr>
      <w:t>D-R6 Application for Research Funds for Thesis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B2"/>
    <w:rsid w:val="00340BB2"/>
    <w:rsid w:val="00551DE1"/>
    <w:rsid w:val="00600E70"/>
    <w:rsid w:val="0065669A"/>
    <w:rsid w:val="0076230D"/>
    <w:rsid w:val="008731FB"/>
    <w:rsid w:val="00D9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376"/>
  <w15:chartTrackingRefBased/>
  <w15:docId w15:val="{2F18CA40-4A0C-4ECB-A0AF-C1945DAB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B2"/>
    <w:pPr>
      <w:tabs>
        <w:tab w:val="center" w:pos="4513"/>
        <w:tab w:val="right" w:pos="9026"/>
      </w:tabs>
    </w:pPr>
  </w:style>
  <w:style w:type="character" w:customStyle="1" w:styleId="HeaderChar">
    <w:name w:val="Header Char"/>
    <w:basedOn w:val="DefaultParagraphFont"/>
    <w:link w:val="Header"/>
    <w:uiPriority w:val="99"/>
    <w:rsid w:val="00340BB2"/>
  </w:style>
  <w:style w:type="paragraph" w:styleId="Footer">
    <w:name w:val="footer"/>
    <w:basedOn w:val="Normal"/>
    <w:link w:val="FooterChar"/>
    <w:uiPriority w:val="99"/>
    <w:unhideWhenUsed/>
    <w:rsid w:val="00340BB2"/>
    <w:pPr>
      <w:tabs>
        <w:tab w:val="center" w:pos="4513"/>
        <w:tab w:val="right" w:pos="9026"/>
      </w:tabs>
    </w:pPr>
  </w:style>
  <w:style w:type="character" w:customStyle="1" w:styleId="FooterChar">
    <w:name w:val="Footer Char"/>
    <w:basedOn w:val="DefaultParagraphFont"/>
    <w:link w:val="Footer"/>
    <w:uiPriority w:val="99"/>
    <w:rsid w:val="00340BB2"/>
  </w:style>
  <w:style w:type="table" w:styleId="TableGrid">
    <w:name w:val="Table Grid"/>
    <w:basedOn w:val="TableNormal"/>
    <w:uiPriority w:val="39"/>
    <w:rsid w:val="0034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Kirsty</dc:creator>
  <cp:keywords/>
  <dc:description/>
  <cp:lastModifiedBy>ABBOT Tim</cp:lastModifiedBy>
  <cp:revision>3</cp:revision>
  <dcterms:created xsi:type="dcterms:W3CDTF">2021-03-09T11:12:00Z</dcterms:created>
  <dcterms:modified xsi:type="dcterms:W3CDTF">2021-03-09T11:14:00Z</dcterms:modified>
</cp:coreProperties>
</file>